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CD60" w14:textId="57E83B89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PŘIPOMÍNKA K NÁVRHU </w:t>
      </w:r>
      <w:r w:rsidR="00097147">
        <w:rPr>
          <w:rFonts w:cstheme="minorHAnsi"/>
          <w:b/>
          <w:bCs/>
          <w:sz w:val="24"/>
          <w:szCs w:val="24"/>
        </w:rPr>
        <w:t xml:space="preserve">(ZMĚNY) </w:t>
      </w:r>
      <w:r w:rsidRPr="002506FD">
        <w:rPr>
          <w:rFonts w:cstheme="minorHAnsi"/>
          <w:b/>
          <w:bCs/>
          <w:sz w:val="24"/>
          <w:szCs w:val="24"/>
        </w:rPr>
        <w:t xml:space="preserve">ÚZEMNÍHO PLÁNU </w:t>
      </w:r>
      <w:r>
        <w:rPr>
          <w:rFonts w:cstheme="minorHAnsi"/>
          <w:b/>
          <w:bCs/>
          <w:sz w:val="24"/>
          <w:szCs w:val="24"/>
        </w:rPr>
        <w:t>………………………………………………………</w:t>
      </w:r>
      <w:r w:rsidR="00097147">
        <w:rPr>
          <w:rFonts w:cstheme="minorHAnsi"/>
          <w:b/>
          <w:bCs/>
          <w:sz w:val="24"/>
          <w:szCs w:val="24"/>
        </w:rPr>
        <w:t>…</w:t>
      </w:r>
    </w:p>
    <w:p w14:paraId="2D64F501" w14:textId="25B586E6" w:rsidR="002506FD" w:rsidRPr="002506FD" w:rsidRDefault="002506FD" w:rsidP="002506FD">
      <w:pPr>
        <w:pStyle w:val="nadpiszkona"/>
        <w:spacing w:before="0" w:after="120" w:line="259" w:lineRule="auto"/>
        <w:jc w:val="both"/>
        <w:rPr>
          <w:rFonts w:asciiTheme="minorHAnsi" w:hAnsiTheme="minorHAnsi" w:cstheme="minorHAnsi"/>
          <w:b w:val="0"/>
          <w:szCs w:val="24"/>
        </w:rPr>
      </w:pPr>
      <w:r w:rsidRPr="002506FD">
        <w:rPr>
          <w:rFonts w:asciiTheme="minorHAnsi" w:hAnsiTheme="minorHAnsi" w:cstheme="minorHAnsi"/>
          <w:b w:val="0"/>
          <w:szCs w:val="24"/>
        </w:rPr>
        <w:t>uplatněná podle</w:t>
      </w:r>
      <w:r>
        <w:rPr>
          <w:rFonts w:asciiTheme="minorHAnsi" w:hAnsiTheme="minorHAnsi" w:cstheme="minorHAnsi"/>
          <w:b w:val="0"/>
          <w:szCs w:val="24"/>
        </w:rPr>
        <w:t xml:space="preserve"> § 97</w:t>
      </w:r>
      <w:r w:rsidRPr="002506FD">
        <w:rPr>
          <w:rFonts w:asciiTheme="minorHAnsi" w:hAnsiTheme="minorHAnsi" w:cstheme="minorHAnsi"/>
          <w:b w:val="0"/>
          <w:szCs w:val="24"/>
        </w:rPr>
        <w:t xml:space="preserve"> zákona č.</w:t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2506FD">
        <w:rPr>
          <w:rFonts w:asciiTheme="minorHAnsi" w:hAnsiTheme="minorHAnsi" w:cstheme="minorHAnsi"/>
          <w:b w:val="0"/>
          <w:szCs w:val="24"/>
        </w:rPr>
        <w:t>283/20216 Sb., stavební zákon, ve znění pozdějších předpisů (dále jen „stavební zákon“)</w:t>
      </w:r>
    </w:p>
    <w:p w14:paraId="5163C28F" w14:textId="77777777" w:rsidR="002506FD" w:rsidRPr="002506FD" w:rsidRDefault="002506FD" w:rsidP="002506FD">
      <w:pPr>
        <w:pStyle w:val="nadpiszkona"/>
        <w:spacing w:before="0" w:after="120" w:line="259" w:lineRule="auto"/>
        <w:jc w:val="both"/>
        <w:rPr>
          <w:rFonts w:asciiTheme="minorHAnsi" w:hAnsiTheme="minorHAnsi" w:cstheme="minorHAnsi"/>
          <w:b w:val="0"/>
          <w:i/>
          <w:iCs/>
          <w:szCs w:val="24"/>
        </w:rPr>
      </w:pPr>
      <w:r w:rsidRPr="002506FD">
        <w:rPr>
          <w:rFonts w:asciiTheme="minorHAnsi" w:hAnsiTheme="minorHAnsi" w:cstheme="minorHAnsi"/>
          <w:b w:val="0"/>
          <w:i/>
          <w:iCs/>
          <w:szCs w:val="24"/>
        </w:rPr>
        <w:t xml:space="preserve">Připomínku je možné uplatnit buď v listinné podobě doručením na adresu úřadu, nebo elektronicky prostřednictvím datové schránky, případně e-mailovou poštou na adresu elektronické podatelny úřadu. V případě využití e-mailové pošty je třeba podání opatřit zabezpečeným elektronickým podpisem nebo do 5 dnů doručit také v listinné podobě s písemným podpisem. </w:t>
      </w:r>
    </w:p>
    <w:p w14:paraId="3B122FC9" w14:textId="77777777" w:rsidR="002506FD" w:rsidRPr="002506FD" w:rsidRDefault="002506FD" w:rsidP="002506FD">
      <w:pPr>
        <w:spacing w:after="120"/>
        <w:rPr>
          <w:lang w:eastAsia="cs-CZ"/>
        </w:rPr>
      </w:pPr>
    </w:p>
    <w:p w14:paraId="31C20B92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I. Identifikační údaje pro evidenci připomínky </w:t>
      </w:r>
    </w:p>
    <w:p w14:paraId="7C429F0D" w14:textId="5A75C3CD" w:rsidR="002506FD" w:rsidRPr="002506FD" w:rsidRDefault="002506FD" w:rsidP="002506FD">
      <w:pPr>
        <w:spacing w:after="120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Jméno a příjmení 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</w:t>
      </w:r>
      <w:r w:rsidRPr="002506FD">
        <w:rPr>
          <w:rFonts w:cstheme="minorHAnsi"/>
          <w:sz w:val="24"/>
          <w:szCs w:val="24"/>
        </w:rPr>
        <w:t xml:space="preserve">....... </w:t>
      </w:r>
    </w:p>
    <w:p w14:paraId="150C9953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Adresa trvalého bydliště</w:t>
      </w:r>
    </w:p>
    <w:p w14:paraId="22DCACB6" w14:textId="51318989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………………………………………………………..</w:t>
      </w:r>
      <w:r w:rsidRPr="002506FD">
        <w:rPr>
          <w:rFonts w:cstheme="minorHAnsi"/>
          <w:sz w:val="24"/>
          <w:szCs w:val="24"/>
        </w:rPr>
        <w:t xml:space="preserve">……………… </w:t>
      </w:r>
    </w:p>
    <w:p w14:paraId="06DA86AE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 xml:space="preserve">Podává-li připomínku více navrhovatelů, jsou údaje o nich připojené v samostatné příloze: </w:t>
      </w:r>
    </w:p>
    <w:p w14:paraId="086D7C68" w14:textId="57C9B2B4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NE</w:t>
      </w:r>
    </w:p>
    <w:p w14:paraId="0B33A641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6B4A6849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II. obsah připomínky </w:t>
      </w:r>
    </w:p>
    <w:p w14:paraId="2804592A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635BED80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4D774739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64B7CE33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III. odůvodnění připomínky </w:t>
      </w:r>
    </w:p>
    <w:p w14:paraId="78594CC7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208FB5CD" w14:textId="7A6E6659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 xml:space="preserve"> </w:t>
      </w:r>
    </w:p>
    <w:p w14:paraId="443E47EC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245A0965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2506FD">
        <w:rPr>
          <w:rFonts w:cstheme="minorHAnsi"/>
          <w:b/>
          <w:bCs/>
          <w:sz w:val="24"/>
          <w:szCs w:val="24"/>
        </w:rPr>
        <w:t xml:space="preserve">IV. vymezení území dotčeného připomínkou </w:t>
      </w:r>
    </w:p>
    <w:p w14:paraId="00B269A1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0927B149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04C0768F" w14:textId="77777777" w:rsidR="002506FD" w:rsidRDefault="002506FD" w:rsidP="002506FD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2D27274F" w14:textId="77777777" w:rsidR="002506FD" w:rsidRDefault="002506FD" w:rsidP="002506FD">
      <w:pPr>
        <w:spacing w:after="120"/>
        <w:jc w:val="both"/>
        <w:rPr>
          <w:rFonts w:cstheme="minorHAnsi"/>
          <w:i/>
          <w:iCs/>
          <w:sz w:val="24"/>
          <w:szCs w:val="24"/>
        </w:rPr>
      </w:pPr>
      <w:r w:rsidRPr="002506FD">
        <w:rPr>
          <w:rFonts w:cstheme="minorHAnsi"/>
          <w:i/>
          <w:iCs/>
          <w:sz w:val="24"/>
          <w:szCs w:val="24"/>
        </w:rPr>
        <w:t xml:space="preserve">Území je nutné vymezit zejména uvedením katastrálního území a dále uvedením parcelních čísel pozemků, případně názvů ulic nebo jiných údajů umožňujících jednoznačnou lokalizaci území. Vymezení území je vhodné doplnit grafickou přílohou. </w:t>
      </w:r>
    </w:p>
    <w:p w14:paraId="38234E6B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1527284B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521BBD57" w14:textId="77777777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lastRenderedPageBreak/>
        <w:t xml:space="preserve">Vymezení území je doplněno grafickou přílohou: </w:t>
      </w:r>
    </w:p>
    <w:p w14:paraId="0D3BA2ED" w14:textId="1F536351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NE</w:t>
      </w:r>
      <w:r w:rsidRPr="002506FD">
        <w:rPr>
          <w:rFonts w:cstheme="minorHAnsi"/>
          <w:sz w:val="24"/>
          <w:szCs w:val="24"/>
        </w:rPr>
        <w:t xml:space="preserve"> </w:t>
      </w:r>
    </w:p>
    <w:p w14:paraId="093B08DB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06FE964F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757FE7FB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43E61C4A" w14:textId="6A3B4166" w:rsidR="002506FD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……….. d</w:t>
      </w:r>
      <w:r w:rsidRPr="002506FD">
        <w:rPr>
          <w:rFonts w:cstheme="minorHAnsi"/>
          <w:sz w:val="24"/>
          <w:szCs w:val="24"/>
        </w:rPr>
        <w:t>ne</w:t>
      </w:r>
      <w:r>
        <w:rPr>
          <w:rFonts w:cstheme="minorHAnsi"/>
          <w:sz w:val="24"/>
          <w:szCs w:val="24"/>
        </w:rPr>
        <w:t xml:space="preserve"> </w:t>
      </w:r>
      <w:r w:rsidRPr="002506F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</w:t>
      </w:r>
      <w:r w:rsidRPr="002506FD">
        <w:rPr>
          <w:rFonts w:cstheme="minorHAnsi"/>
          <w:sz w:val="24"/>
          <w:szCs w:val="24"/>
        </w:rPr>
        <w:t xml:space="preserve">…… </w:t>
      </w:r>
    </w:p>
    <w:p w14:paraId="05E12571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4AB10670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2AB5E438" w14:textId="77777777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</w:p>
    <w:p w14:paraId="02A59A7B" w14:textId="4960C02B" w:rsid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</w:t>
      </w:r>
    </w:p>
    <w:p w14:paraId="3033E905" w14:textId="46F37BCC" w:rsidR="001E374B" w:rsidRPr="002506FD" w:rsidRDefault="002506FD" w:rsidP="002506FD">
      <w:pPr>
        <w:spacing w:after="120"/>
        <w:jc w:val="both"/>
        <w:rPr>
          <w:rFonts w:cstheme="minorHAnsi"/>
          <w:sz w:val="24"/>
          <w:szCs w:val="24"/>
        </w:rPr>
      </w:pPr>
      <w:r w:rsidRPr="002506FD">
        <w:rPr>
          <w:rFonts w:cstheme="minorHAnsi"/>
          <w:sz w:val="24"/>
          <w:szCs w:val="24"/>
        </w:rPr>
        <w:t>podpis podávajícího</w:t>
      </w:r>
    </w:p>
    <w:sectPr w:rsidR="001E374B" w:rsidRPr="0025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FD"/>
    <w:rsid w:val="00082B62"/>
    <w:rsid w:val="00097147"/>
    <w:rsid w:val="001E374B"/>
    <w:rsid w:val="002506FD"/>
    <w:rsid w:val="0058672F"/>
    <w:rsid w:val="0070679A"/>
    <w:rsid w:val="00F3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9CF5"/>
  <w15:chartTrackingRefBased/>
  <w15:docId w15:val="{7804AEE8-2266-4D72-8E50-6F862691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ona">
    <w:name w:val="nadpis zákona"/>
    <w:basedOn w:val="Normln"/>
    <w:next w:val="Normln"/>
    <w:rsid w:val="002506FD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Perglerová</dc:creator>
  <cp:keywords/>
  <dc:description/>
  <cp:lastModifiedBy>Renata Perglerová</cp:lastModifiedBy>
  <cp:revision>2</cp:revision>
  <dcterms:created xsi:type="dcterms:W3CDTF">2025-01-13T16:18:00Z</dcterms:created>
  <dcterms:modified xsi:type="dcterms:W3CDTF">2025-01-13T16:18:00Z</dcterms:modified>
</cp:coreProperties>
</file>