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E054" w14:textId="3CC41295" w:rsidR="00D415EB" w:rsidRDefault="00D415EB" w:rsidP="00D415EB">
      <w:r>
        <w:rPr>
          <w:rFonts w:ascii="Arial" w:hAnsi="Arial" w:cs="Arial"/>
          <w:color w:val="00204F"/>
          <w:sz w:val="20"/>
          <w:szCs w:val="20"/>
        </w:rPr>
        <w:t xml:space="preserve">Provozovatel dráhy, Správa železnic, s. o., informuje o výluce na železniční trati 064 Mšeno - Mladá Boleslav - Lomnice nad Popelkou, která bude probíhat v úseku </w:t>
      </w:r>
      <w:r>
        <w:rPr>
          <w:rFonts w:ascii="Arial" w:hAnsi="Arial" w:cs="Arial"/>
          <w:b/>
          <w:bCs/>
          <w:color w:val="00204F"/>
          <w:sz w:val="20"/>
          <w:szCs w:val="20"/>
          <w:u w:val="single"/>
        </w:rPr>
        <w:t>Mladá Boleslav město - Dolní Bousov</w:t>
      </w:r>
      <w:r>
        <w:rPr>
          <w:rFonts w:ascii="Arial" w:hAnsi="Arial" w:cs="Arial"/>
          <w:color w:val="00204F"/>
          <w:sz w:val="20"/>
          <w:szCs w:val="20"/>
        </w:rPr>
        <w:t xml:space="preserve"> ve dnech </w:t>
      </w:r>
      <w:r>
        <w:rPr>
          <w:rFonts w:ascii="Arial" w:hAnsi="Arial" w:cs="Arial"/>
          <w:b/>
          <w:bCs/>
          <w:color w:val="00204F"/>
          <w:sz w:val="20"/>
          <w:szCs w:val="20"/>
          <w:u w:val="single"/>
        </w:rPr>
        <w:t>28. a 29. listopadu 2022</w:t>
      </w:r>
      <w:r>
        <w:rPr>
          <w:rFonts w:ascii="Arial" w:hAnsi="Arial" w:cs="Arial"/>
          <w:color w:val="00204F"/>
          <w:sz w:val="20"/>
          <w:szCs w:val="20"/>
        </w:rPr>
        <w:t xml:space="preserve"> vždy od </w:t>
      </w:r>
      <w:r>
        <w:rPr>
          <w:rFonts w:ascii="Arial" w:hAnsi="Arial" w:cs="Arial"/>
          <w:b/>
          <w:bCs/>
          <w:color w:val="00204F"/>
          <w:sz w:val="20"/>
          <w:szCs w:val="20"/>
        </w:rPr>
        <w:t>7:00 hod.</w:t>
      </w:r>
      <w:r>
        <w:rPr>
          <w:rFonts w:ascii="Arial" w:hAnsi="Arial" w:cs="Arial"/>
          <w:color w:val="00204F"/>
          <w:sz w:val="20"/>
          <w:szCs w:val="20"/>
        </w:rPr>
        <w:t xml:space="preserve"> do </w:t>
      </w:r>
      <w:r>
        <w:rPr>
          <w:rFonts w:ascii="Arial" w:hAnsi="Arial" w:cs="Arial"/>
          <w:b/>
          <w:bCs/>
          <w:color w:val="00204F"/>
          <w:sz w:val="20"/>
          <w:szCs w:val="20"/>
        </w:rPr>
        <w:t>17:00 hod.</w:t>
      </w:r>
      <w:r>
        <w:rPr>
          <w:rFonts w:ascii="Arial" w:hAnsi="Arial" w:cs="Arial"/>
          <w:color w:val="00204F"/>
          <w:sz w:val="20"/>
          <w:szCs w:val="20"/>
        </w:rPr>
        <w:t>.</w:t>
      </w:r>
      <w:r>
        <w:rPr>
          <w:rFonts w:ascii="Arial" w:hAnsi="Arial" w:cs="Arial"/>
          <w:color w:val="00204F"/>
          <w:sz w:val="20"/>
          <w:szCs w:val="20"/>
        </w:rPr>
        <w:br/>
      </w:r>
      <w:r>
        <w:rPr>
          <w:rFonts w:ascii="Arial" w:hAnsi="Arial" w:cs="Arial"/>
          <w:color w:val="00204F"/>
          <w:sz w:val="20"/>
          <w:szCs w:val="20"/>
        </w:rPr>
        <w:br/>
        <w:t>Účelem výluky je kácení porostu u železniční trati a jeho svoz.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Arial" w:hAnsi="Arial" w:cs="Arial"/>
          <w:color w:val="00204F"/>
          <w:sz w:val="20"/>
          <w:szCs w:val="20"/>
        </w:rPr>
        <w:t>Dopravce České dráhy, a. s. proto musí přistoupit k následujícím opatřením:</w:t>
      </w:r>
      <w:r>
        <w:rPr>
          <w:rFonts w:ascii="Verdana" w:hAnsi="Verdana"/>
          <w:sz w:val="20"/>
          <w:szCs w:val="20"/>
        </w:rPr>
        <w:br/>
      </w:r>
      <w:r>
        <w:rPr>
          <w:rFonts w:ascii="Arial" w:hAnsi="Arial" w:cs="Arial"/>
          <w:color w:val="00204F"/>
          <w:sz w:val="20"/>
          <w:szCs w:val="20"/>
        </w:rPr>
        <w:br/>
        <w:t xml:space="preserve">Po dobu výluky budou vlaky </w:t>
      </w:r>
      <w:r>
        <w:rPr>
          <w:rFonts w:ascii="Arial" w:hAnsi="Arial" w:cs="Arial"/>
          <w:b/>
          <w:bCs/>
          <w:color w:val="00204F"/>
          <w:sz w:val="20"/>
          <w:szCs w:val="20"/>
        </w:rPr>
        <w:t>Os 8507, Os 8504, Os 8509, Os 8510, Os 8513, Os 8514, Os 8515, Os 8540, Os 8519, Os 8518, Os 8521, Os 8520, Os 8541, Os 8524, Os 8525 a Os 8526</w:t>
      </w:r>
      <w:r>
        <w:rPr>
          <w:rFonts w:ascii="Arial" w:hAnsi="Arial" w:cs="Arial"/>
          <w:color w:val="00204F"/>
          <w:sz w:val="20"/>
          <w:szCs w:val="20"/>
        </w:rPr>
        <w:t xml:space="preserve"> nahrazeny náhradní autobusovou dopravou v úseku </w:t>
      </w:r>
      <w:r>
        <w:rPr>
          <w:rFonts w:ascii="Arial" w:hAnsi="Arial" w:cs="Arial"/>
          <w:b/>
          <w:bCs/>
          <w:color w:val="00204F"/>
          <w:sz w:val="20"/>
          <w:szCs w:val="20"/>
        </w:rPr>
        <w:t>Mladá Boleslav město - Dolní Bousov a opačně</w:t>
      </w:r>
      <w:r>
        <w:rPr>
          <w:rFonts w:ascii="Arial" w:hAnsi="Arial" w:cs="Arial"/>
          <w:color w:val="00204F"/>
          <w:sz w:val="20"/>
          <w:szCs w:val="20"/>
        </w:rPr>
        <w:t xml:space="preserve">. </w:t>
      </w:r>
      <w:r>
        <w:br/>
      </w:r>
      <w:r>
        <w:rPr>
          <w:rFonts w:ascii="Arial" w:hAnsi="Arial" w:cs="Arial"/>
          <w:color w:val="00204F"/>
          <w:sz w:val="20"/>
          <w:szCs w:val="20"/>
        </w:rPr>
        <w:t>Vlaky mohou navýšit zpoždění o 5-10 minut.</w:t>
      </w:r>
      <w:r>
        <w:t xml:space="preserve"> </w:t>
      </w:r>
      <w:r>
        <w:br/>
      </w:r>
      <w:r>
        <w:rPr>
          <w:rFonts w:ascii="Arial" w:hAnsi="Arial" w:cs="Arial"/>
          <w:color w:val="00204F"/>
          <w:sz w:val="20"/>
          <w:szCs w:val="20"/>
          <w:u w:val="single"/>
        </w:rPr>
        <w:t>Umístění zastávek náhradní autobusové dopravy:</w:t>
      </w:r>
      <w:r>
        <w:rPr>
          <w:rFonts w:ascii="Arial" w:hAnsi="Arial" w:cs="Arial"/>
          <w:b/>
          <w:bCs/>
          <w:color w:val="00204F"/>
          <w:sz w:val="20"/>
          <w:szCs w:val="20"/>
        </w:rPr>
        <w:br/>
        <w:t>Mladá Boleslav město</w:t>
      </w:r>
      <w:r>
        <w:rPr>
          <w:rFonts w:ascii="Arial" w:hAnsi="Arial" w:cs="Arial"/>
          <w:color w:val="00204F"/>
          <w:sz w:val="20"/>
          <w:szCs w:val="20"/>
        </w:rPr>
        <w:t xml:space="preserve"> - v areálu aut. nádraží - stanoviště č. 1 </w:t>
      </w:r>
      <w:r>
        <w:br/>
      </w:r>
      <w:r>
        <w:rPr>
          <w:rFonts w:ascii="Arial" w:hAnsi="Arial" w:cs="Arial"/>
          <w:b/>
          <w:bCs/>
          <w:color w:val="00204F"/>
          <w:sz w:val="20"/>
          <w:szCs w:val="20"/>
        </w:rPr>
        <w:t>Řepov</w:t>
      </w:r>
      <w:r>
        <w:rPr>
          <w:rFonts w:ascii="Arial" w:hAnsi="Arial" w:cs="Arial"/>
          <w:color w:val="00204F"/>
          <w:sz w:val="20"/>
          <w:szCs w:val="20"/>
        </w:rPr>
        <w:t xml:space="preserve"> - na zastávce BUS Řepov hl. sil. na křižovatce silnic I/16 a silnice do obce Řepov</w:t>
      </w:r>
      <w:r>
        <w:t xml:space="preserve"> </w:t>
      </w:r>
      <w:r>
        <w:br/>
      </w:r>
      <w:r>
        <w:rPr>
          <w:rFonts w:ascii="Arial" w:hAnsi="Arial" w:cs="Arial"/>
          <w:b/>
          <w:bCs/>
          <w:color w:val="00204F"/>
          <w:sz w:val="20"/>
          <w:szCs w:val="20"/>
        </w:rPr>
        <w:t xml:space="preserve">Kolomuty </w:t>
      </w:r>
      <w:r>
        <w:rPr>
          <w:rFonts w:ascii="Arial" w:hAnsi="Arial" w:cs="Arial"/>
          <w:color w:val="00204F"/>
          <w:sz w:val="20"/>
          <w:szCs w:val="20"/>
        </w:rPr>
        <w:t>- na silnici I/16 na zastávce BUS "Plazy, u mlýna" u křižovatky do Kolomut</w:t>
      </w:r>
      <w:r>
        <w:t xml:space="preserve"> </w:t>
      </w:r>
      <w:r>
        <w:br/>
      </w:r>
      <w:r>
        <w:rPr>
          <w:rFonts w:ascii="Arial" w:hAnsi="Arial" w:cs="Arial"/>
          <w:b/>
          <w:bCs/>
          <w:color w:val="00204F"/>
          <w:sz w:val="20"/>
          <w:szCs w:val="20"/>
        </w:rPr>
        <w:t>Březno u Mladé Boleslavi -</w:t>
      </w:r>
      <w:r>
        <w:rPr>
          <w:rFonts w:ascii="Arial" w:hAnsi="Arial" w:cs="Arial"/>
          <w:color w:val="00204F"/>
          <w:sz w:val="20"/>
          <w:szCs w:val="20"/>
        </w:rPr>
        <w:t xml:space="preserve"> na silnici I/16 na zastávce BUS "Židněves, k nádraží"</w:t>
      </w:r>
      <w:r>
        <w:t xml:space="preserve"> </w:t>
      </w:r>
      <w:r>
        <w:br/>
      </w:r>
      <w:r>
        <w:rPr>
          <w:rFonts w:ascii="Arial" w:hAnsi="Arial" w:cs="Arial"/>
          <w:b/>
          <w:bCs/>
          <w:color w:val="00204F"/>
          <w:sz w:val="20"/>
          <w:szCs w:val="20"/>
        </w:rPr>
        <w:t>Dlouhá Lhota</w:t>
      </w:r>
      <w:r>
        <w:rPr>
          <w:rFonts w:ascii="Arial" w:hAnsi="Arial" w:cs="Arial"/>
          <w:color w:val="00204F"/>
          <w:sz w:val="20"/>
          <w:szCs w:val="20"/>
        </w:rPr>
        <w:t xml:space="preserve"> - v obci na zastávce BUS "Sukorady"</w:t>
      </w:r>
      <w:r>
        <w:t xml:space="preserve"> </w:t>
      </w:r>
      <w:r>
        <w:br/>
      </w:r>
      <w:proofErr w:type="spellStart"/>
      <w:r>
        <w:rPr>
          <w:rFonts w:ascii="Arial" w:hAnsi="Arial" w:cs="Arial"/>
          <w:b/>
          <w:bCs/>
          <w:color w:val="00204F"/>
          <w:sz w:val="20"/>
          <w:szCs w:val="20"/>
        </w:rPr>
        <w:t>Bechov</w:t>
      </w:r>
      <w:proofErr w:type="spellEnd"/>
      <w:r>
        <w:rPr>
          <w:rFonts w:ascii="Arial" w:hAnsi="Arial" w:cs="Arial"/>
          <w:color w:val="00204F"/>
          <w:sz w:val="20"/>
          <w:szCs w:val="20"/>
        </w:rPr>
        <w:t xml:space="preserve"> - na zastávce BUS "Dolní Bousov, </w:t>
      </w:r>
      <w:proofErr w:type="spellStart"/>
      <w:r>
        <w:rPr>
          <w:rFonts w:ascii="Arial" w:hAnsi="Arial" w:cs="Arial"/>
          <w:color w:val="00204F"/>
          <w:sz w:val="20"/>
          <w:szCs w:val="20"/>
        </w:rPr>
        <w:t>Bechov</w:t>
      </w:r>
      <w:proofErr w:type="spellEnd"/>
      <w:r>
        <w:rPr>
          <w:rFonts w:ascii="Arial" w:hAnsi="Arial" w:cs="Arial"/>
          <w:color w:val="00204F"/>
          <w:sz w:val="20"/>
          <w:szCs w:val="20"/>
        </w:rPr>
        <w:t>"</w:t>
      </w:r>
      <w:r>
        <w:t xml:space="preserve"> </w:t>
      </w:r>
      <w:r>
        <w:br/>
      </w:r>
      <w:r>
        <w:rPr>
          <w:rFonts w:ascii="Arial" w:hAnsi="Arial" w:cs="Arial"/>
          <w:b/>
          <w:bCs/>
          <w:color w:val="00204F"/>
          <w:sz w:val="20"/>
          <w:szCs w:val="20"/>
        </w:rPr>
        <w:t>Rohatsko</w:t>
      </w:r>
      <w:r>
        <w:rPr>
          <w:rFonts w:ascii="Arial" w:hAnsi="Arial" w:cs="Arial"/>
          <w:color w:val="00204F"/>
          <w:sz w:val="20"/>
          <w:szCs w:val="20"/>
        </w:rPr>
        <w:t xml:space="preserve"> - v obci na zastávce BUS "Rohatsko"</w:t>
      </w:r>
      <w:r>
        <w:t xml:space="preserve"> </w:t>
      </w:r>
      <w:r>
        <w:br/>
      </w:r>
      <w:r>
        <w:rPr>
          <w:rFonts w:ascii="Arial" w:hAnsi="Arial" w:cs="Arial"/>
          <w:b/>
          <w:bCs/>
          <w:color w:val="00204F"/>
          <w:sz w:val="20"/>
          <w:szCs w:val="20"/>
        </w:rPr>
        <w:t>Dolní Bousov</w:t>
      </w:r>
      <w:r>
        <w:rPr>
          <w:rFonts w:ascii="Arial" w:hAnsi="Arial" w:cs="Arial"/>
          <w:color w:val="00204F"/>
          <w:sz w:val="20"/>
          <w:szCs w:val="20"/>
        </w:rPr>
        <w:t xml:space="preserve"> - před staniční budovou</w:t>
      </w:r>
      <w:r>
        <w:rPr>
          <w:rFonts w:ascii="Verdana" w:hAnsi="Verdana"/>
          <w:sz w:val="20"/>
          <w:szCs w:val="20"/>
        </w:rPr>
        <w:br/>
      </w:r>
      <w:r>
        <w:rPr>
          <w:rFonts w:ascii="Arial" w:hAnsi="Arial" w:cs="Arial"/>
          <w:color w:val="00204F"/>
          <w:sz w:val="20"/>
          <w:szCs w:val="20"/>
        </w:rPr>
        <w:br/>
      </w:r>
      <w:r>
        <w:rPr>
          <w:rFonts w:ascii="Arial" w:hAnsi="Arial" w:cs="Arial"/>
          <w:b/>
          <w:bCs/>
          <w:color w:val="000061"/>
          <w:sz w:val="20"/>
          <w:szCs w:val="20"/>
          <w:u w:val="single"/>
        </w:rPr>
        <w:t>Upozornění</w:t>
      </w:r>
      <w:r>
        <w:t xml:space="preserve"> </w:t>
      </w:r>
      <w:r>
        <w:br/>
      </w:r>
      <w:r>
        <w:rPr>
          <w:rFonts w:ascii="Arial" w:hAnsi="Arial" w:cs="Arial"/>
          <w:color w:val="00204F"/>
          <w:sz w:val="20"/>
          <w:szCs w:val="20"/>
        </w:rPr>
        <w:t>Přeprava kočárků bude možná pouze do vyčerpání kapacity autobusu náhradní dopravy.</w:t>
      </w:r>
      <w:r>
        <w:rPr>
          <w:rFonts w:ascii="Arial" w:hAnsi="Arial" w:cs="Arial"/>
          <w:color w:val="00204F"/>
          <w:sz w:val="20"/>
          <w:szCs w:val="20"/>
        </w:rPr>
        <w:br/>
      </w:r>
      <w:r>
        <w:rPr>
          <w:rFonts w:ascii="Arial" w:hAnsi="Arial" w:cs="Arial"/>
          <w:color w:val="00204F"/>
          <w:sz w:val="20"/>
          <w:szCs w:val="20"/>
        </w:rPr>
        <w:br/>
        <w:t>Za komplikace způsobené výlukou se předem omlouváme.</w:t>
      </w:r>
      <w:r>
        <w:rPr>
          <w:rFonts w:ascii="Arial" w:hAnsi="Arial" w:cs="Arial"/>
          <w:color w:val="00204F"/>
          <w:sz w:val="20"/>
          <w:szCs w:val="20"/>
        </w:rPr>
        <w:br/>
      </w:r>
      <w:r>
        <w:rPr>
          <w:rFonts w:ascii="Arial" w:hAnsi="Arial" w:cs="Arial"/>
          <w:color w:val="00204F"/>
          <w:sz w:val="20"/>
          <w:szCs w:val="20"/>
        </w:rPr>
        <w:br/>
      </w:r>
      <w:r>
        <w:br/>
      </w:r>
      <w:r>
        <w:rPr>
          <w:rFonts w:ascii="Arial" w:hAnsi="Arial" w:cs="Arial"/>
          <w:b/>
          <w:bCs/>
          <w:color w:val="00A1E0"/>
          <w:sz w:val="20"/>
          <w:szCs w:val="20"/>
        </w:rPr>
        <w:t>Jiří Holub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  <w:r>
        <w:rPr>
          <w:rFonts w:ascii="Arial" w:hAnsi="Arial" w:cs="Arial"/>
          <w:color w:val="002060"/>
          <w:sz w:val="20"/>
          <w:szCs w:val="20"/>
        </w:rPr>
        <w:br/>
        <w:t>technolog NAD</w:t>
      </w:r>
      <w:r>
        <w:rPr>
          <w:rFonts w:ascii="Arial" w:hAnsi="Arial" w:cs="Arial"/>
          <w:color w:val="002060"/>
          <w:sz w:val="20"/>
          <w:szCs w:val="20"/>
        </w:rPr>
        <w:br/>
      </w:r>
      <w:r>
        <w:rPr>
          <w:rFonts w:ascii="Arial" w:hAnsi="Arial" w:cs="Arial"/>
          <w:b/>
          <w:bCs/>
          <w:color w:val="002060"/>
          <w:sz w:val="20"/>
          <w:szCs w:val="20"/>
        </w:rPr>
        <w:br/>
        <w:t>České dráhy, a. s., OŘOD Střed</w:t>
      </w:r>
      <w:r>
        <w:rPr>
          <w:rFonts w:ascii="Arial" w:hAnsi="Arial" w:cs="Arial"/>
          <w:color w:val="002060"/>
          <w:sz w:val="20"/>
          <w:szCs w:val="20"/>
        </w:rPr>
        <w:br/>
        <w:t>Skupina územní celek II</w:t>
      </w:r>
      <w:r>
        <w:rPr>
          <w:rFonts w:ascii="Arial" w:hAnsi="Arial" w:cs="Arial"/>
          <w:color w:val="002060"/>
          <w:sz w:val="20"/>
          <w:szCs w:val="20"/>
        </w:rPr>
        <w:br/>
        <w:t>Nádraží 345, 460 07 Liberec</w:t>
      </w:r>
      <w:r>
        <w:rPr>
          <w:rFonts w:ascii="Arial" w:hAnsi="Arial" w:cs="Arial"/>
          <w:color w:val="002060"/>
          <w:sz w:val="20"/>
          <w:szCs w:val="20"/>
        </w:rPr>
        <w:br/>
        <w:t>M: +420 725 596 756</w:t>
      </w:r>
      <w:r>
        <w:rPr>
          <w:rFonts w:ascii="Arial" w:hAnsi="Arial" w:cs="Arial"/>
          <w:color w:val="002060"/>
          <w:sz w:val="20"/>
          <w:szCs w:val="20"/>
        </w:rPr>
        <w:br/>
      </w:r>
      <w:hyperlink r:id="rId4" w:history="1">
        <w:r>
          <w:rPr>
            <w:rStyle w:val="Hypertextovodkaz"/>
            <w:rFonts w:ascii="Arial" w:hAnsi="Arial" w:cs="Arial"/>
            <w:sz w:val="20"/>
            <w:szCs w:val="20"/>
          </w:rPr>
          <w:t>holub@gr.cd.cz</w:t>
        </w:r>
      </w:hyperlink>
      <w:r>
        <w:rPr>
          <w:rFonts w:ascii="Arial" w:hAnsi="Arial" w:cs="Arial"/>
          <w:color w:val="002060"/>
          <w:sz w:val="20"/>
          <w:szCs w:val="20"/>
        </w:rPr>
        <w:t xml:space="preserve">, </w:t>
      </w:r>
      <w:r>
        <w:br/>
      </w:r>
      <w:hyperlink r:id="rId5" w:history="1">
        <w:r>
          <w:rPr>
            <w:rStyle w:val="Hypertextovodkaz"/>
            <w:rFonts w:ascii="Arial" w:hAnsi="Arial" w:cs="Arial"/>
            <w:b/>
            <w:bCs/>
            <w:color w:val="002060"/>
            <w:sz w:val="20"/>
            <w:szCs w:val="20"/>
          </w:rPr>
          <w:t>www.cd.cz</w:t>
        </w:r>
      </w:hyperlink>
      <w:r>
        <w:t xml:space="preserve"> </w:t>
      </w:r>
      <w:r>
        <w:br/>
      </w:r>
      <w:r>
        <w:br/>
      </w:r>
      <w:r>
        <w:rPr>
          <w:noProof/>
        </w:rPr>
        <w:drawing>
          <wp:inline distT="0" distB="0" distL="0" distR="0" wp14:anchorId="5837A39F" wp14:editId="52C4F264">
            <wp:extent cx="19050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F3E21" w14:textId="77777777" w:rsidR="00114815" w:rsidRPr="00D415EB" w:rsidRDefault="00114815" w:rsidP="00D415EB"/>
    <w:sectPr w:rsidR="00114815" w:rsidRPr="00D4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EB"/>
    <w:rsid w:val="00114815"/>
    <w:rsid w:val="0090374C"/>
    <w:rsid w:val="00D4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0DEB"/>
  <w15:chartTrackingRefBased/>
  <w15:docId w15:val="{E3277D3F-AF99-4848-A34F-4B7DE091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15E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1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_2_0B68AB540B68A910002B0AF1C12588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www.cd.cz" TargetMode="External"/><Relationship Id="rId4" Type="http://schemas.openxmlformats.org/officeDocument/2006/relationships/hyperlink" Target="mailto:holub@gr.cd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Valenta</dc:creator>
  <cp:keywords/>
  <dc:description/>
  <cp:lastModifiedBy>Zbyněk Valenta</cp:lastModifiedBy>
  <cp:revision>2</cp:revision>
  <dcterms:created xsi:type="dcterms:W3CDTF">2022-11-14T09:26:00Z</dcterms:created>
  <dcterms:modified xsi:type="dcterms:W3CDTF">2022-11-14T09:29:00Z</dcterms:modified>
</cp:coreProperties>
</file>